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shd w:val="clear" w:color="auto" w:fill="DDDDDD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"/>
        <w:gridCol w:w="17"/>
        <w:gridCol w:w="553"/>
        <w:gridCol w:w="284"/>
        <w:gridCol w:w="141"/>
        <w:gridCol w:w="299"/>
        <w:gridCol w:w="1630"/>
        <w:gridCol w:w="597"/>
        <w:gridCol w:w="216"/>
        <w:gridCol w:w="524"/>
        <w:gridCol w:w="735"/>
        <w:gridCol w:w="292"/>
        <w:gridCol w:w="133"/>
        <w:gridCol w:w="279"/>
        <w:gridCol w:w="302"/>
        <w:gridCol w:w="637"/>
        <w:gridCol w:w="1121"/>
        <w:gridCol w:w="232"/>
        <w:gridCol w:w="25"/>
        <w:gridCol w:w="241"/>
        <w:gridCol w:w="17"/>
      </w:tblGrid>
      <w:tr w:rsidR="00C565C9" w:rsidRPr="002976E6" w14:paraId="51E4F19D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01460BE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7742FB9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5FBA16C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01080C7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2CD3BC2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C24E2C5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715FF2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01EA0E34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sz w:val="31"/>
                <w:szCs w:val="31"/>
              </w:rPr>
              <w:t>Application Form for Appeals to the Board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0B2F999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FABFD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E1C7C0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55CE9BEA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(as per </w:t>
            </w:r>
            <w:r w:rsidRPr="00543376">
              <w:rPr>
                <w:rFonts w:cs="Arial"/>
                <w:b/>
              </w:rPr>
              <w:t>Section 27 of the Pyrite Resolution Act 2013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7240409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D5807B3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F9F67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996" w:type="dxa"/>
            <w:gridSpan w:val="10"/>
            <w:shd w:val="clear" w:color="auto" w:fill="DDDDDD"/>
            <w:vAlign w:val="center"/>
          </w:tcPr>
          <w:p w14:paraId="414F1716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2358F1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shd w:val="clear" w:color="auto" w:fill="DDDDDD"/>
            <w:vAlign w:val="center"/>
          </w:tcPr>
          <w:p w14:paraId="2BBE64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shd w:val="clear" w:color="auto" w:fill="DDDDDD"/>
            <w:vAlign w:val="center"/>
          </w:tcPr>
          <w:p w14:paraId="42218C5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1C11AE4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9CB36C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52C4E6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0" w:type="dxa"/>
            <w:gridSpan w:val="16"/>
            <w:shd w:val="clear" w:color="auto" w:fill="DDDDDD"/>
            <w:vAlign w:val="center"/>
          </w:tcPr>
          <w:p w14:paraId="6FC94A6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sz w:val="20"/>
                <w:szCs w:val="20"/>
              </w:rPr>
              <w:t>I am seeking to appeal the decision to (please tick as appropriate):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1837D14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64101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01CEF96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400342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26DD6BD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177E453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6231EE0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84577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C2CF932" w14:textId="77777777" w:rsidTr="006A4E71">
        <w:trPr>
          <w:gridAfter w:val="1"/>
          <w:wAfter w:w="17" w:type="dxa"/>
          <w:trHeight w:val="340"/>
        </w:trPr>
        <w:tc>
          <w:tcPr>
            <w:tcW w:w="800" w:type="dxa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5120288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FB7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1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2AEECDD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refuse an application for the Pyrite Remediation Scheme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65C6B8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29513F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2A6E15" w14:textId="77777777" w:rsidTr="006A4E71">
        <w:trPr>
          <w:gridAfter w:val="1"/>
          <w:wAfter w:w="17" w:type="dxa"/>
          <w:trHeight w:val="52"/>
        </w:trPr>
        <w:tc>
          <w:tcPr>
            <w:tcW w:w="800" w:type="dxa"/>
            <w:gridSpan w:val="3"/>
            <w:shd w:val="clear" w:color="auto" w:fill="DDDDDD"/>
            <w:vAlign w:val="center"/>
          </w:tcPr>
          <w:p w14:paraId="1460F20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66317139" w14:textId="77777777" w:rsidR="00C565C9" w:rsidRPr="002976E6" w:rsidRDefault="00C565C9" w:rsidP="000502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6906" w:type="dxa"/>
            <w:gridSpan w:val="13"/>
            <w:shd w:val="clear" w:color="auto" w:fill="DDDDDD"/>
            <w:vAlign w:val="center"/>
          </w:tcPr>
          <w:p w14:paraId="11D1758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B9632A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C22FC0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</w:tr>
      <w:tr w:rsidR="00C565C9" w:rsidRPr="002976E6" w14:paraId="5F533B3B" w14:textId="77777777" w:rsidTr="006A4E71">
        <w:trPr>
          <w:gridAfter w:val="1"/>
          <w:wAfter w:w="17" w:type="dxa"/>
          <w:trHeight w:val="340"/>
        </w:trPr>
        <w:tc>
          <w:tcPr>
            <w:tcW w:w="800" w:type="dxa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7CDEC8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8BDA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gridSpan w:val="1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E90A71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exclude a dwelling from Pyrite Remediation Scheme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shd w:val="clear" w:color="auto" w:fill="DDDDDD"/>
            <w:vAlign w:val="center"/>
          </w:tcPr>
          <w:p w14:paraId="2E677ED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5378E0C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C9128F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7142E9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7C4BF66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093892F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5A6A63B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E7F815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621EE2C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978523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1" w:type="dxa"/>
            <w:gridSpan w:val="7"/>
            <w:shd w:val="clear" w:color="auto" w:fill="DDDDDD"/>
            <w:vAlign w:val="center"/>
          </w:tcPr>
          <w:p w14:paraId="47F7F0E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shd w:val="clear" w:color="auto" w:fill="DDDDDD"/>
            <w:vAlign w:val="center"/>
          </w:tcPr>
          <w:p w14:paraId="0DE1F31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DDDDDD"/>
            <w:vAlign w:val="center"/>
          </w:tcPr>
          <w:p w14:paraId="30366D2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307325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C2CFBF9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4EBACFE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2" w:type="dxa"/>
            <w:gridSpan w:val="14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FC76494" w14:textId="3674D3A1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3775">
              <w:rPr>
                <w:rFonts w:cs="Arial"/>
                <w:b/>
                <w:sz w:val="20"/>
                <w:szCs w:val="20"/>
              </w:rPr>
              <w:t>Date on which the notification of the decision was</w:t>
            </w:r>
            <w:r w:rsidR="009B41A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3775">
              <w:rPr>
                <w:rFonts w:cs="Arial"/>
                <w:b/>
                <w:sz w:val="20"/>
                <w:szCs w:val="20"/>
              </w:rPr>
              <w:t xml:space="preserve">issued: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656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3FC1AA3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03AAD7F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FA0633A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74CB4AFB" w14:textId="77777777" w:rsidR="00C565C9" w:rsidRPr="00302C3D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360882FC" w14:textId="07234BF7" w:rsidR="00C565C9" w:rsidRPr="002976E6" w:rsidRDefault="00C565C9" w:rsidP="00050212">
            <w:pPr>
              <w:pStyle w:val="Default"/>
              <w:tabs>
                <w:tab w:val="left" w:pos="590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D4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9B41AB" w:rsidRPr="002976E6">
              <w:rPr>
                <w:rFonts w:ascii="Arial" w:hAnsi="Arial" w:cs="Arial"/>
                <w:sz w:val="20"/>
                <w:szCs w:val="20"/>
              </w:rPr>
              <w:t>(dd/mm/</w:t>
            </w:r>
            <w:proofErr w:type="spellStart"/>
            <w:r w:rsidR="009B41AB" w:rsidRPr="002976E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B41AB" w:rsidRPr="002976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7F95C48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F79D3A4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70B844F" w14:textId="77777777" w:rsidR="00C565C9" w:rsidRPr="00302C3D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4FDF952D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F6ACE5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E81C97E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0FB908B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24" w:type="dxa"/>
            <w:gridSpan w:val="6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890B2B8" w14:textId="77777777" w:rsidR="00C565C9" w:rsidRPr="009C3E24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E24">
              <w:rPr>
                <w:rFonts w:ascii="Arial" w:hAnsi="Arial" w:cs="Arial"/>
                <w:b/>
                <w:sz w:val="20"/>
                <w:szCs w:val="20"/>
              </w:rPr>
              <w:t>Application Reference Number: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50CF0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26E5A1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9853AC1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441BAAA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46EDE99" w14:textId="77777777" w:rsidR="00C565C9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E7F2D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3041DB4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E4D736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72BFEC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2DD97A53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</w:p>
          <w:p w14:paraId="0B3682D2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55C66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0F6920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2619319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5C522F1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57E51696" w14:textId="30715876" w:rsidR="00C565C9" w:rsidRPr="00302C3D" w:rsidRDefault="00C565C9" w:rsidP="00050212">
            <w:pPr>
              <w:pStyle w:val="Default"/>
              <w:tabs>
                <w:tab w:val="left" w:pos="11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6A4E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[Please complete the following in block capitals]</w:t>
            </w:r>
          </w:p>
          <w:p w14:paraId="0AA07028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47FB651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4CBE005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4454EFF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09868DF5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0A009E7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9D649CD" w14:textId="77777777" w:rsidTr="006A4E71">
        <w:trPr>
          <w:gridAfter w:val="1"/>
          <w:wAfter w:w="17" w:type="dxa"/>
          <w:trHeight w:val="1587"/>
        </w:trPr>
        <w:tc>
          <w:tcPr>
            <w:tcW w:w="230" w:type="dxa"/>
            <w:shd w:val="clear" w:color="auto" w:fill="DDDDDD"/>
            <w:vAlign w:val="center"/>
          </w:tcPr>
          <w:p w14:paraId="2C5E00C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</w:tcPr>
          <w:p w14:paraId="2D50876B" w14:textId="77777777" w:rsidR="00C565C9" w:rsidRDefault="00C565C9" w:rsidP="0005021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Applicant’s</w:t>
            </w:r>
          </w:p>
          <w:p w14:paraId="0567E566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81F24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672FA4E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3C3B624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1CD9F81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10E7FA9" w14:textId="54B99476" w:rsidR="00C565C9" w:rsidRPr="00302C3D" w:rsidRDefault="00C565C9" w:rsidP="00050212">
            <w:pPr>
              <w:pStyle w:val="Default"/>
              <w:tabs>
                <w:tab w:val="left" w:pos="11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A4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[Address to which any written communication will be sent]</w:t>
            </w:r>
          </w:p>
          <w:p w14:paraId="54446E47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60478B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5DB247E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762F4E1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FD34EA7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D1A09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325C9C0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7C3154A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6313CF1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DDDDDD"/>
            <w:vAlign w:val="center"/>
          </w:tcPr>
          <w:p w14:paraId="09FC6C9E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DDDDDD"/>
            <w:vAlign w:val="center"/>
          </w:tcPr>
          <w:p w14:paraId="33DF92E9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10"/>
            <w:shd w:val="clear" w:color="auto" w:fill="DDDDDD"/>
            <w:vAlign w:val="center"/>
          </w:tcPr>
          <w:p w14:paraId="2313C04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D8C5501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2214A10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C719D80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E6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3EDD2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7AB7859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47C2C4E" w14:textId="77777777" w:rsidTr="006A4E71">
        <w:trPr>
          <w:gridAfter w:val="1"/>
          <w:wAfter w:w="17" w:type="dxa"/>
        </w:trPr>
        <w:tc>
          <w:tcPr>
            <w:tcW w:w="230" w:type="dxa"/>
            <w:shd w:val="clear" w:color="auto" w:fill="DDDDDD"/>
            <w:vAlign w:val="center"/>
          </w:tcPr>
          <w:p w14:paraId="3BA60A4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6BE492C4" w14:textId="6FDF93A2" w:rsidR="00C565C9" w:rsidRDefault="00C565C9" w:rsidP="006A4E71">
            <w:pPr>
              <w:pStyle w:val="Default"/>
              <w:tabs>
                <w:tab w:val="left" w:pos="129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[Address to which any electronic communication will be sent]</w:t>
            </w:r>
          </w:p>
          <w:p w14:paraId="3ADF4EA8" w14:textId="77777777" w:rsidR="00C565C9" w:rsidRPr="002976E6" w:rsidRDefault="00C565C9" w:rsidP="00050212">
            <w:pPr>
              <w:pStyle w:val="Default"/>
              <w:tabs>
                <w:tab w:val="left" w:pos="115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23D95AC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12D6227" w14:textId="77777777" w:rsidTr="006A4E71">
        <w:trPr>
          <w:gridAfter w:val="1"/>
          <w:wAfter w:w="17" w:type="dxa"/>
          <w:trHeight w:val="454"/>
        </w:trPr>
        <w:tc>
          <w:tcPr>
            <w:tcW w:w="230" w:type="dxa"/>
            <w:shd w:val="clear" w:color="auto" w:fill="DDDDDD"/>
            <w:vAlign w:val="center"/>
          </w:tcPr>
          <w:p w14:paraId="0ABC860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7D6E7E46" w14:textId="77777777" w:rsidR="00C565C9" w:rsidRPr="00302C3D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Address of dwelling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</w:t>
            </w: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for which the application was made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  <w:r w:rsidRPr="00302C3D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41" w:type="dxa"/>
            <w:shd w:val="clear" w:color="auto" w:fill="DDDDDD"/>
            <w:vAlign w:val="center"/>
          </w:tcPr>
          <w:p w14:paraId="12EF4B6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6885BD6" w14:textId="77777777" w:rsidTr="006A4E71">
        <w:trPr>
          <w:gridAfter w:val="1"/>
          <w:wAfter w:w="17" w:type="dxa"/>
          <w:trHeight w:val="1556"/>
        </w:trPr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51B259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D1CBF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3C48E0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85C84C3" w14:textId="77777777" w:rsidTr="006A4E71">
        <w:trPr>
          <w:gridAfter w:val="1"/>
          <w:wAfter w:w="17" w:type="dxa"/>
          <w:trHeight w:val="40"/>
        </w:trPr>
        <w:tc>
          <w:tcPr>
            <w:tcW w:w="230" w:type="dxa"/>
            <w:shd w:val="clear" w:color="auto" w:fill="DDDDDD"/>
            <w:vAlign w:val="center"/>
          </w:tcPr>
          <w:p w14:paraId="5837DF4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17" w:type="dxa"/>
            <w:gridSpan w:val="18"/>
            <w:shd w:val="clear" w:color="auto" w:fill="DDDDDD"/>
            <w:vAlign w:val="center"/>
          </w:tcPr>
          <w:p w14:paraId="1F567EC8" w14:textId="77777777" w:rsidR="00C565C9" w:rsidRPr="002976E6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DDDDDD"/>
            <w:vAlign w:val="center"/>
          </w:tcPr>
          <w:p w14:paraId="544A7AF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7CD27F4" w14:textId="77777777" w:rsidTr="006A4E71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47" w:type="dxa"/>
            <w:gridSpan w:val="2"/>
            <w:shd w:val="clear" w:color="auto" w:fill="DDDDDD"/>
            <w:vAlign w:val="center"/>
          </w:tcPr>
          <w:p w14:paraId="53FEFE3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shd w:val="clear" w:color="auto" w:fill="DDDDDD"/>
            <w:vAlign w:val="center"/>
          </w:tcPr>
          <w:p w14:paraId="786A6FF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shd w:val="clear" w:color="auto" w:fill="DDDDDD"/>
            <w:vAlign w:val="center"/>
          </w:tcPr>
          <w:p w14:paraId="26576D7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shd w:val="clear" w:color="auto" w:fill="DDDDDD"/>
            <w:vAlign w:val="center"/>
          </w:tcPr>
          <w:p w14:paraId="030E5FC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597DBD1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1770170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482966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40CFDFCE" w14:textId="77777777" w:rsidR="00C565C9" w:rsidRPr="002976E6" w:rsidRDefault="00C565C9" w:rsidP="006A4E71">
            <w:pPr>
              <w:autoSpaceDE w:val="0"/>
              <w:autoSpaceDN w:val="0"/>
              <w:adjustRightInd w:val="0"/>
              <w:ind w:right="833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</w:rPr>
              <w:t>Grounds for the Appeal: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01C9B0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75B35B9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3D7EED8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shd w:val="clear" w:color="auto" w:fill="DDDDDD"/>
            <w:vAlign w:val="center"/>
          </w:tcPr>
          <w:p w14:paraId="496BE5C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3" w:type="dxa"/>
            <w:gridSpan w:val="5"/>
            <w:shd w:val="clear" w:color="auto" w:fill="DDDDDD"/>
            <w:vAlign w:val="center"/>
          </w:tcPr>
          <w:p w14:paraId="4B5A0B6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shd w:val="clear" w:color="auto" w:fill="DDDDDD"/>
            <w:vAlign w:val="center"/>
          </w:tcPr>
          <w:p w14:paraId="58747D01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07EC82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3E236D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128C3A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33E61E5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Please s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>tate the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reasons for the appeal.  All details relevant to the appeal should be presented, including any additional information not provided in your application.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E27503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BE7897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29DC83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0BAA4C9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F499AA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667AACA" w14:textId="77777777" w:rsidTr="006A4E71">
        <w:tblPrEx>
          <w:tblCellMar>
            <w:left w:w="108" w:type="dxa"/>
            <w:right w:w="108" w:type="dxa"/>
          </w:tblCellMar>
        </w:tblPrEx>
        <w:trPr>
          <w:trHeight w:val="7957"/>
        </w:trPr>
        <w:tc>
          <w:tcPr>
            <w:tcW w:w="247" w:type="dxa"/>
            <w:gridSpan w:val="2"/>
            <w:shd w:val="clear" w:color="auto" w:fill="DDDDDD"/>
            <w:vAlign w:val="center"/>
          </w:tcPr>
          <w:p w14:paraId="689EAFA0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F2F2F2"/>
          </w:tcPr>
          <w:p w14:paraId="2AC47D98" w14:textId="77777777" w:rsidR="00C565C9" w:rsidRPr="002976E6" w:rsidRDefault="00C565C9" w:rsidP="00050212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4F12FC5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1408D65" w14:textId="77777777" w:rsidTr="006A4E71">
        <w:tblPrEx>
          <w:tblCellMar>
            <w:left w:w="108" w:type="dxa"/>
            <w:right w:w="108" w:type="dxa"/>
          </w:tblCellMar>
        </w:tblPrEx>
        <w:tc>
          <w:tcPr>
            <w:tcW w:w="247" w:type="dxa"/>
            <w:gridSpan w:val="2"/>
            <w:shd w:val="clear" w:color="auto" w:fill="DDDDDD"/>
            <w:vAlign w:val="center"/>
          </w:tcPr>
          <w:p w14:paraId="720FD3A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75" w:type="dxa"/>
            <w:gridSpan w:val="16"/>
            <w:shd w:val="clear" w:color="auto" w:fill="DDDDDD"/>
            <w:vAlign w:val="center"/>
          </w:tcPr>
          <w:p w14:paraId="6437D0C9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C51997E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Note: </w:t>
            </w:r>
          </w:p>
          <w:p w14:paraId="717A54E1" w14:textId="072C775A" w:rsidR="00C565C9" w:rsidRPr="006A4E71" w:rsidRDefault="00C565C9" w:rsidP="00050212">
            <w:pPr>
              <w:pStyle w:val="Default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Prior to completing this appeal, please refer to the procedures for hearing and determining appeals – located in the </w:t>
            </w:r>
            <w:r w:rsidR="006A4E71">
              <w:rPr>
                <w:rFonts w:ascii="Arial" w:hAnsi="Arial" w:cs="Arial"/>
                <w:bCs/>
                <w:sz w:val="16"/>
                <w:szCs w:val="16"/>
              </w:rPr>
              <w:t>Customer Care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section of the Pyrite Resolution Board website or through the following link </w:t>
            </w:r>
            <w:hyperlink r:id="rId7" w:history="1">
              <w:r w:rsidR="006A4E71" w:rsidRPr="006A4E7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https://www.pyriteboard.ie/Submit-an-application/How-can-I-appeal.aspx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D174155" w14:textId="77777777" w:rsidR="00C565C9" w:rsidRDefault="00C565C9" w:rsidP="0005021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3254FE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21360">
              <w:rPr>
                <w:rFonts w:ascii="Arial" w:hAnsi="Arial" w:cs="Arial"/>
                <w:bCs/>
                <w:sz w:val="16"/>
                <w:szCs w:val="16"/>
              </w:rPr>
              <w:t>The Board will not consider any supplementary documents, particulars or other information submitted by an applicant after expiry of the appeal period, other than additional material requested by the Board.</w:t>
            </w:r>
          </w:p>
          <w:p w14:paraId="25F3322C" w14:textId="77777777" w:rsidR="00C565C9" w:rsidRPr="00B21360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DD887AA" w14:textId="77777777" w:rsidR="00C565C9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21360">
              <w:rPr>
                <w:rFonts w:ascii="Arial" w:hAnsi="Arial" w:cs="Arial"/>
                <w:sz w:val="16"/>
                <w:szCs w:val="16"/>
              </w:rPr>
              <w:t xml:space="preserve">If necessary, </w:t>
            </w:r>
            <w:r>
              <w:rPr>
                <w:rFonts w:ascii="Arial" w:hAnsi="Arial" w:cs="Arial"/>
                <w:sz w:val="16"/>
                <w:szCs w:val="16"/>
              </w:rPr>
              <w:t>appeal details</w:t>
            </w:r>
            <w:r w:rsidRPr="00B21360">
              <w:rPr>
                <w:rFonts w:ascii="Arial" w:hAnsi="Arial" w:cs="Arial"/>
                <w:sz w:val="16"/>
                <w:szCs w:val="16"/>
              </w:rPr>
              <w:t xml:space="preserve"> can be continued or provided in full on a separate </w:t>
            </w:r>
            <w:r>
              <w:rPr>
                <w:rFonts w:ascii="Arial" w:hAnsi="Arial" w:cs="Arial"/>
                <w:sz w:val="16"/>
                <w:szCs w:val="16"/>
              </w:rPr>
              <w:t>sheet</w:t>
            </w:r>
            <w:r w:rsidRPr="00B213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D9907F" w14:textId="77777777" w:rsidR="00C565C9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F5B50EE" w14:textId="77777777" w:rsidR="00C565C9" w:rsidRDefault="00C565C9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an oral hearing is requested, a request must be made in writing to General Manager, Pyrite Resolution Board, 7 Eastgate Avenue, Little Island, </w:t>
            </w:r>
            <w:r w:rsidR="006A4E7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ork, T45 RX01</w:t>
            </w:r>
          </w:p>
          <w:p w14:paraId="53C8110C" w14:textId="77777777" w:rsidR="00124A92" w:rsidRDefault="00124A92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3894F33" w14:textId="38D1986F" w:rsidR="00124A92" w:rsidRPr="00B21360" w:rsidRDefault="00124A92" w:rsidP="000502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Pyrite Resolution Board’s </w:t>
            </w:r>
            <w:hyperlink r:id="rId8" w:history="1">
              <w:r w:rsidRPr="00124A92">
                <w:rPr>
                  <w:rStyle w:val="Hyperlink"/>
                  <w:rFonts w:ascii="Arial" w:hAnsi="Arial" w:cs="Arial"/>
                  <w:sz w:val="16"/>
                  <w:szCs w:val="16"/>
                </w:rPr>
                <w:t>Privacy Notice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explains how personal data provided in this application is processed by us.</w:t>
            </w:r>
          </w:p>
        </w:tc>
        <w:tc>
          <w:tcPr>
            <w:tcW w:w="283" w:type="dxa"/>
            <w:gridSpan w:val="3"/>
            <w:shd w:val="clear" w:color="auto" w:fill="DDDDDD"/>
            <w:vAlign w:val="center"/>
          </w:tcPr>
          <w:p w14:paraId="15B0232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F061BEA" w14:textId="77777777" w:rsidTr="006A4E7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505" w:type="dxa"/>
            <w:gridSpan w:val="21"/>
            <w:shd w:val="clear" w:color="auto" w:fill="DDDDDD"/>
            <w:vAlign w:val="center"/>
          </w:tcPr>
          <w:p w14:paraId="447D1E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07FDE4BB" w14:textId="77777777" w:rsidR="00C565C9" w:rsidRDefault="00C565C9" w:rsidP="00C565C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241"/>
        <w:gridCol w:w="1184"/>
        <w:gridCol w:w="1556"/>
        <w:gridCol w:w="603"/>
        <w:gridCol w:w="807"/>
        <w:gridCol w:w="831"/>
        <w:gridCol w:w="3011"/>
        <w:gridCol w:w="265"/>
      </w:tblGrid>
      <w:tr w:rsidR="00C565C9" w:rsidRPr="002976E6" w14:paraId="0B31524B" w14:textId="77777777" w:rsidTr="006A4E71">
        <w:tc>
          <w:tcPr>
            <w:tcW w:w="241" w:type="dxa"/>
            <w:shd w:val="clear" w:color="auto" w:fill="DDDDDD"/>
            <w:vAlign w:val="center"/>
          </w:tcPr>
          <w:p w14:paraId="323C92F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58DE7D3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6A77B53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0D7035A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24C741B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A7793DF" w14:textId="77777777" w:rsidTr="006A4E71">
        <w:tc>
          <w:tcPr>
            <w:tcW w:w="241" w:type="dxa"/>
            <w:shd w:val="clear" w:color="auto" w:fill="DDDDDD"/>
            <w:vAlign w:val="center"/>
          </w:tcPr>
          <w:p w14:paraId="7E2EB2E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60932A5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color w:val="000000"/>
              </w:rPr>
              <w:t>List of documents</w:t>
            </w:r>
            <w:r>
              <w:rPr>
                <w:rFonts w:cs="Arial"/>
                <w:b/>
                <w:color w:val="000000"/>
              </w:rPr>
              <w:t xml:space="preserve"> submitted</w:t>
            </w:r>
            <w:r w:rsidRPr="002976E6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08CBB8A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E9DEB2C" w14:textId="77777777" w:rsidTr="006A4E71">
        <w:tc>
          <w:tcPr>
            <w:tcW w:w="241" w:type="dxa"/>
            <w:shd w:val="clear" w:color="auto" w:fill="DDDDDD"/>
            <w:vAlign w:val="center"/>
          </w:tcPr>
          <w:p w14:paraId="287084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7F8A206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710A32F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2F52DB7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18BA500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9775D37" w14:textId="77777777" w:rsidTr="006A4E71">
        <w:tc>
          <w:tcPr>
            <w:tcW w:w="241" w:type="dxa"/>
            <w:shd w:val="clear" w:color="auto" w:fill="DDDDDD"/>
            <w:vAlign w:val="center"/>
          </w:tcPr>
          <w:p w14:paraId="4B53D8C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6AAFB29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List and number 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 xml:space="preserve">all documents </w:t>
            </w:r>
            <w:r>
              <w:rPr>
                <w:rFonts w:cs="Arial"/>
                <w:color w:val="000000"/>
                <w:sz w:val="20"/>
                <w:szCs w:val="20"/>
              </w:rPr>
              <w:t>submitted</w:t>
            </w:r>
            <w:r w:rsidRPr="002976E6">
              <w:rPr>
                <w:rFonts w:cs="Arial"/>
                <w:color w:val="000000"/>
                <w:sz w:val="20"/>
                <w:szCs w:val="20"/>
              </w:rPr>
              <w:t xml:space="preserve"> with your appeal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2976E6">
              <w:rPr>
                <w:rFonts w:cs="Arial"/>
                <w:lang w:val="en-IE" w:eastAsia="en-IE"/>
              </w:rPr>
              <w:t xml:space="preserve"> </w:t>
            </w:r>
            <w:r>
              <w:rPr>
                <w:rFonts w:cs="Arial"/>
                <w:lang w:val="en-IE" w:eastAsia="en-IE"/>
              </w:rPr>
              <w:t xml:space="preserve"> 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716421F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4D7A5F8" w14:textId="77777777" w:rsidTr="006A4E71">
        <w:tc>
          <w:tcPr>
            <w:tcW w:w="241" w:type="dxa"/>
            <w:shd w:val="clear" w:color="auto" w:fill="DDDDDD"/>
            <w:vAlign w:val="center"/>
          </w:tcPr>
          <w:p w14:paraId="633FDD3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2416B02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1571410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C9E0053" w14:textId="77777777" w:rsidTr="006A4E71">
        <w:trPr>
          <w:trHeight w:val="3007"/>
        </w:trPr>
        <w:tc>
          <w:tcPr>
            <w:tcW w:w="241" w:type="dxa"/>
            <w:shd w:val="clear" w:color="auto" w:fill="DDDDDD"/>
            <w:vAlign w:val="center"/>
          </w:tcPr>
          <w:p w14:paraId="5006F66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F2F2F2"/>
          </w:tcPr>
          <w:p w14:paraId="3628C3E9" w14:textId="77777777" w:rsidR="00C565C9" w:rsidRPr="002976E6" w:rsidRDefault="00C565C9" w:rsidP="00050212">
            <w:pPr>
              <w:tabs>
                <w:tab w:val="left" w:pos="330"/>
                <w:tab w:val="left" w:pos="594"/>
                <w:tab w:val="left" w:pos="882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54F0955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11B7465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447F423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BD1887A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754D26AC" w14:textId="77777777" w:rsidR="00C565C9" w:rsidRPr="009C3E24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C3E24">
              <w:rPr>
                <w:rFonts w:cs="Arial"/>
                <w:b/>
                <w:color w:val="000000"/>
                <w:sz w:val="16"/>
                <w:szCs w:val="16"/>
              </w:rPr>
              <w:tab/>
              <w:t>Note:</w:t>
            </w:r>
          </w:p>
        </w:tc>
      </w:tr>
      <w:tr w:rsidR="00C565C9" w:rsidRPr="002976E6" w14:paraId="20E791FD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206D6AB1" w14:textId="77777777" w:rsidR="00C565C9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IE" w:eastAsia="en-I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ab/>
            </w:r>
            <w:r w:rsidRPr="009C3E24">
              <w:rPr>
                <w:rFonts w:cs="Arial"/>
                <w:sz w:val="16"/>
                <w:szCs w:val="16"/>
                <w:lang w:val="en-IE" w:eastAsia="en-IE"/>
              </w:rPr>
              <w:t>If the appeal is submitted online, all accompanying documents must be submitted in pdf format.</w:t>
            </w:r>
          </w:p>
          <w:p w14:paraId="20A2CEE3" w14:textId="77777777" w:rsidR="00C565C9" w:rsidRPr="002976E6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7E174230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6ED8613D" w14:textId="77777777" w:rsidR="00C565C9" w:rsidRPr="002976E6" w:rsidRDefault="00C565C9" w:rsidP="0005021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ab/>
            </w:r>
            <w:r w:rsidRPr="00B21360">
              <w:rPr>
                <w:rFonts w:cs="Arial"/>
                <w:color w:val="000000"/>
                <w:sz w:val="16"/>
                <w:szCs w:val="16"/>
              </w:rPr>
              <w:t xml:space="preserve">If necessary, </w:t>
            </w:r>
            <w:r>
              <w:rPr>
                <w:rFonts w:cs="Arial"/>
                <w:color w:val="000000"/>
                <w:sz w:val="16"/>
                <w:szCs w:val="16"/>
              </w:rPr>
              <w:t>the list of submissions with your appeal can</w:t>
            </w:r>
            <w:r w:rsidRPr="00B21360">
              <w:rPr>
                <w:rFonts w:cs="Arial"/>
                <w:color w:val="000000"/>
                <w:sz w:val="16"/>
                <w:szCs w:val="16"/>
              </w:rPr>
              <w:t xml:space="preserve"> be continued or provided in full on a separate </w:t>
            </w:r>
            <w:r>
              <w:rPr>
                <w:rFonts w:cs="Arial"/>
                <w:sz w:val="16"/>
                <w:szCs w:val="16"/>
              </w:rPr>
              <w:t>sheet</w:t>
            </w:r>
            <w:r w:rsidRPr="00B2136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C565C9" w:rsidRPr="002976E6" w14:paraId="7277D298" w14:textId="77777777" w:rsidTr="006A4E71">
        <w:trPr>
          <w:trHeight w:val="686"/>
        </w:trPr>
        <w:tc>
          <w:tcPr>
            <w:tcW w:w="8498" w:type="dxa"/>
            <w:gridSpan w:val="8"/>
            <w:shd w:val="clear" w:color="auto" w:fill="DDDDDD"/>
            <w:vAlign w:val="center"/>
          </w:tcPr>
          <w:p w14:paraId="37EBF737" w14:textId="03FEE56B" w:rsidR="00C565C9" w:rsidRPr="002976E6" w:rsidRDefault="00C565C9" w:rsidP="006A4E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  <w:lang w:val="en-IE" w:eastAsia="en-IE"/>
              </w:rPr>
              <w:tab/>
            </w:r>
          </w:p>
        </w:tc>
      </w:tr>
      <w:tr w:rsidR="00C565C9" w:rsidRPr="002976E6" w14:paraId="17A0ADCD" w14:textId="77777777" w:rsidTr="006A4E71">
        <w:tc>
          <w:tcPr>
            <w:tcW w:w="241" w:type="dxa"/>
            <w:shd w:val="clear" w:color="auto" w:fill="DDDDDD"/>
            <w:vAlign w:val="center"/>
          </w:tcPr>
          <w:p w14:paraId="79D6F45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4668E029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b/>
                <w:bCs/>
                <w:iCs/>
              </w:rPr>
              <w:t>DECLARATION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406C590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568A0AC" w14:textId="77777777" w:rsidTr="006A4E71">
        <w:tc>
          <w:tcPr>
            <w:tcW w:w="241" w:type="dxa"/>
            <w:shd w:val="clear" w:color="auto" w:fill="DDDDDD"/>
            <w:vAlign w:val="center"/>
          </w:tcPr>
          <w:p w14:paraId="0A384ACC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2C9A25D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30AB5A2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38ADDC2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00E3FCDF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3146DDAF" w14:textId="77777777" w:rsidTr="006A4E71">
        <w:tc>
          <w:tcPr>
            <w:tcW w:w="241" w:type="dxa"/>
            <w:shd w:val="clear" w:color="auto" w:fill="DDDDDD"/>
            <w:vAlign w:val="center"/>
          </w:tcPr>
          <w:p w14:paraId="59E8C00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511B8DC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I confirm that I wish to appeal the decision</w:t>
            </w:r>
            <w:r>
              <w:rPr>
                <w:rFonts w:cs="Arial"/>
                <w:sz w:val="20"/>
                <w:szCs w:val="20"/>
              </w:rPr>
              <w:t xml:space="preserve"> to refuse the application or exclude the dwelling from the scheme, </w:t>
            </w:r>
            <w:r w:rsidRPr="002976E6">
              <w:rPr>
                <w:rFonts w:cs="Arial"/>
                <w:sz w:val="20"/>
                <w:szCs w:val="20"/>
              </w:rPr>
              <w:t>to the Pyrite Resolution Board</w:t>
            </w:r>
            <w:r>
              <w:rPr>
                <w:rFonts w:cs="Arial"/>
                <w:sz w:val="20"/>
                <w:szCs w:val="20"/>
              </w:rPr>
              <w:t xml:space="preserve"> in accordance with</w:t>
            </w:r>
            <w:r w:rsidRPr="002976E6">
              <w:rPr>
                <w:rFonts w:cs="Arial"/>
                <w:sz w:val="20"/>
                <w:szCs w:val="20"/>
              </w:rPr>
              <w:t xml:space="preserve"> Section 27 of the Pyrite Resolution Act 2013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976E6">
              <w:rPr>
                <w:rFonts w:cs="Arial"/>
                <w:sz w:val="20"/>
                <w:szCs w:val="20"/>
              </w:rPr>
              <w:t xml:space="preserve"> on the grounds stated above.</w:t>
            </w:r>
          </w:p>
        </w:tc>
        <w:tc>
          <w:tcPr>
            <w:tcW w:w="265" w:type="dxa"/>
            <w:shd w:val="clear" w:color="auto" w:fill="DDDDDD"/>
            <w:vAlign w:val="center"/>
          </w:tcPr>
          <w:p w14:paraId="291BF9B2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43DF8A3D" w14:textId="77777777" w:rsidTr="006A4E71">
        <w:tc>
          <w:tcPr>
            <w:tcW w:w="241" w:type="dxa"/>
            <w:shd w:val="clear" w:color="auto" w:fill="DDDDDD"/>
            <w:vAlign w:val="center"/>
          </w:tcPr>
          <w:p w14:paraId="06B3490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shd w:val="clear" w:color="auto" w:fill="DDDDDD"/>
            <w:vAlign w:val="center"/>
          </w:tcPr>
          <w:p w14:paraId="2704A1A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DDDDD"/>
            <w:vAlign w:val="center"/>
          </w:tcPr>
          <w:p w14:paraId="77BB3C6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DDDDD"/>
            <w:vAlign w:val="center"/>
          </w:tcPr>
          <w:p w14:paraId="6509B52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407782B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55AB87F3" w14:textId="77777777" w:rsidTr="006A4E71">
        <w:tc>
          <w:tcPr>
            <w:tcW w:w="241" w:type="dxa"/>
            <w:shd w:val="clear" w:color="auto" w:fill="DDDDDD"/>
            <w:vAlign w:val="center"/>
          </w:tcPr>
          <w:p w14:paraId="71C7307B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1E04EDCF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 xml:space="preserve">I declare that the </w:t>
            </w:r>
            <w:r>
              <w:rPr>
                <w:rFonts w:cs="Arial"/>
                <w:sz w:val="20"/>
                <w:szCs w:val="20"/>
              </w:rPr>
              <w:t>information provided by me</w:t>
            </w:r>
            <w:r w:rsidRPr="002976E6">
              <w:rPr>
                <w:rFonts w:cs="Arial"/>
                <w:sz w:val="20"/>
                <w:szCs w:val="20"/>
              </w:rPr>
              <w:t xml:space="preserve"> is </w:t>
            </w:r>
            <w:r>
              <w:rPr>
                <w:rFonts w:cs="Arial"/>
                <w:sz w:val="20"/>
                <w:szCs w:val="20"/>
              </w:rPr>
              <w:t>true, accurate and takes into consideration the provisions of the Pyrite Resolution Act 2013 and the Pyrite Remediation Scheme.</w:t>
            </w:r>
          </w:p>
          <w:p w14:paraId="019BD539" w14:textId="058A199A" w:rsidR="006A4E71" w:rsidRPr="006A4E71" w:rsidRDefault="006A4E71" w:rsidP="006A4E71">
            <w:pPr>
              <w:pStyle w:val="BodyText"/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524FACF8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183633A2" w14:textId="77777777" w:rsidTr="006A4E71">
        <w:trPr>
          <w:trHeight w:val="511"/>
        </w:trPr>
        <w:tc>
          <w:tcPr>
            <w:tcW w:w="241" w:type="dxa"/>
            <w:shd w:val="clear" w:color="auto" w:fill="DDDDDD"/>
            <w:vAlign w:val="center"/>
          </w:tcPr>
          <w:p w14:paraId="6936F5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7C735747" w14:textId="77777777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Applicant’s</w:t>
            </w:r>
          </w:p>
          <w:p w14:paraId="6FE82D7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2976E6">
              <w:rPr>
                <w:rFonts w:cs="Arial"/>
                <w:sz w:val="20"/>
                <w:szCs w:val="20"/>
              </w:rPr>
              <w:t>ign</w:t>
            </w:r>
            <w:r>
              <w:rPr>
                <w:rFonts w:cs="Arial"/>
                <w:sz w:val="20"/>
                <w:szCs w:val="20"/>
              </w:rPr>
              <w:t>ature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4ECA6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58975B9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41A2A8E5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093AD549" w14:textId="77777777" w:rsidTr="006A4E71">
        <w:tc>
          <w:tcPr>
            <w:tcW w:w="8498" w:type="dxa"/>
            <w:gridSpan w:val="8"/>
            <w:shd w:val="clear" w:color="auto" w:fill="DDDDDD"/>
            <w:vAlign w:val="center"/>
          </w:tcPr>
          <w:p w14:paraId="72678A8A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244ACD7D" w14:textId="77777777" w:rsidTr="006A4E71">
        <w:trPr>
          <w:trHeight w:val="451"/>
        </w:trPr>
        <w:tc>
          <w:tcPr>
            <w:tcW w:w="241" w:type="dxa"/>
            <w:shd w:val="clear" w:color="auto" w:fill="DDDDDD"/>
            <w:vAlign w:val="center"/>
          </w:tcPr>
          <w:p w14:paraId="3114FC74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D25CB0E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76E6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B948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51AED57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3B4013F7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65C9" w:rsidRPr="002976E6" w14:paraId="6514B1A4" w14:textId="77777777" w:rsidTr="006A76EC">
        <w:trPr>
          <w:trHeight w:val="1726"/>
        </w:trPr>
        <w:tc>
          <w:tcPr>
            <w:tcW w:w="241" w:type="dxa"/>
            <w:shd w:val="clear" w:color="auto" w:fill="DDDDDD"/>
            <w:vAlign w:val="center"/>
          </w:tcPr>
          <w:p w14:paraId="488C22B3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2" w:type="dxa"/>
            <w:gridSpan w:val="6"/>
            <w:shd w:val="clear" w:color="auto" w:fill="DDDDDD"/>
            <w:vAlign w:val="center"/>
          </w:tcPr>
          <w:p w14:paraId="712AD4DE" w14:textId="77777777" w:rsidR="006A4E71" w:rsidRDefault="006A4E71" w:rsidP="0005021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31C19F9" w14:textId="1A3B54A4" w:rsidR="00C565C9" w:rsidRDefault="00C565C9" w:rsidP="0005021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584D3C">
              <w:rPr>
                <w:rFonts w:cs="Arial"/>
                <w:b/>
                <w:sz w:val="18"/>
                <w:szCs w:val="18"/>
                <w:u w:val="single"/>
              </w:rPr>
              <w:t>It is an offence to furnish information that is false or misleading to the Board for the purpose of inclusion of a dwelling in the Scheme. A person guilty of such an offence may be liable to a fine, costs and expenses.</w:t>
            </w:r>
          </w:p>
          <w:p w14:paraId="281D4358" w14:textId="77777777" w:rsidR="00C565C9" w:rsidRPr="00584D3C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DDDDDD"/>
            <w:vAlign w:val="center"/>
          </w:tcPr>
          <w:p w14:paraId="05AD514D" w14:textId="77777777" w:rsidR="00C565C9" w:rsidRPr="002976E6" w:rsidRDefault="00C565C9" w:rsidP="000502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82279E0" w14:textId="77777777" w:rsidR="00BD3FBF" w:rsidRPr="00BD3FBF" w:rsidRDefault="00BD3FBF" w:rsidP="006A4E71"/>
    <w:sectPr w:rsidR="00BD3FBF" w:rsidRPr="00BD3FBF" w:rsidSect="006A4E71">
      <w:headerReference w:type="default" r:id="rId9"/>
      <w:footerReference w:type="default" r:id="rId10"/>
      <w:headerReference w:type="first" r:id="rId11"/>
      <w:pgSz w:w="11900" w:h="16840"/>
      <w:pgMar w:top="2269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77BB" w14:textId="77777777" w:rsidR="0091129E" w:rsidRDefault="0091129E" w:rsidP="00E12173">
      <w:r>
        <w:separator/>
      </w:r>
    </w:p>
  </w:endnote>
  <w:endnote w:type="continuationSeparator" w:id="0">
    <w:p w14:paraId="6E775827" w14:textId="77777777" w:rsidR="0091129E" w:rsidRDefault="0091129E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4F79A6B8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9916C7">
      <w:rPr>
        <w:noProof/>
      </w:rPr>
      <w:t>2</w:t>
    </w:r>
    <w:r w:rsidRPr="00731E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F2E7" w14:textId="77777777" w:rsidR="0091129E" w:rsidRDefault="0091129E" w:rsidP="00E12173">
      <w:r>
        <w:separator/>
      </w:r>
    </w:p>
  </w:footnote>
  <w:footnote w:type="continuationSeparator" w:id="0">
    <w:p w14:paraId="30AD8BFF" w14:textId="77777777" w:rsidR="0091129E" w:rsidRDefault="0091129E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482" w14:textId="32AC08F9" w:rsidR="00CA2A3F" w:rsidRDefault="001906AD" w:rsidP="00E12173">
    <w:r>
      <w:rPr>
        <w:noProof/>
        <w:lang w:val="en-IE" w:eastAsia="en-IE"/>
      </w:rPr>
      <w:drawing>
        <wp:anchor distT="0" distB="0" distL="114300" distR="114300" simplePos="0" relativeHeight="251667456" behindDoc="0" locked="1" layoutInCell="1" allowOverlap="0" wp14:anchorId="1CE24C41" wp14:editId="563298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W_Letterhead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10E124D4" w:rsidR="00CA2A3F" w:rsidRDefault="009C423B" w:rsidP="00E12173">
    <w:r>
      <w:rPr>
        <w:noProof/>
        <w:lang w:val="en-IE" w:eastAsia="en-IE"/>
      </w:rPr>
      <w:drawing>
        <wp:anchor distT="0" distB="0" distL="114300" distR="114300" simplePos="0" relativeHeight="251666432" behindDoc="1" locked="1" layoutInCell="1" allowOverlap="0" wp14:anchorId="392ECD3A" wp14:editId="2976A68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F"/>
    <w:rsid w:val="00005CA7"/>
    <w:rsid w:val="000335BD"/>
    <w:rsid w:val="0009563E"/>
    <w:rsid w:val="000E48CC"/>
    <w:rsid w:val="0011416F"/>
    <w:rsid w:val="00124A92"/>
    <w:rsid w:val="00137CCC"/>
    <w:rsid w:val="001906AD"/>
    <w:rsid w:val="001A6DF7"/>
    <w:rsid w:val="00211F02"/>
    <w:rsid w:val="00223B86"/>
    <w:rsid w:val="00282932"/>
    <w:rsid w:val="002A1136"/>
    <w:rsid w:val="002C307C"/>
    <w:rsid w:val="002E3CF9"/>
    <w:rsid w:val="003A4234"/>
    <w:rsid w:val="00446422"/>
    <w:rsid w:val="00461D22"/>
    <w:rsid w:val="004E4AD6"/>
    <w:rsid w:val="00583D22"/>
    <w:rsid w:val="00593C7F"/>
    <w:rsid w:val="005F57EB"/>
    <w:rsid w:val="00651B18"/>
    <w:rsid w:val="00653A78"/>
    <w:rsid w:val="00656306"/>
    <w:rsid w:val="006A4E71"/>
    <w:rsid w:val="006A76EC"/>
    <w:rsid w:val="00751BB2"/>
    <w:rsid w:val="008F2BE3"/>
    <w:rsid w:val="0091129E"/>
    <w:rsid w:val="00947DED"/>
    <w:rsid w:val="009916C7"/>
    <w:rsid w:val="009B41AB"/>
    <w:rsid w:val="009B5CED"/>
    <w:rsid w:val="009C423B"/>
    <w:rsid w:val="009D7A8D"/>
    <w:rsid w:val="00BD3FBF"/>
    <w:rsid w:val="00BD48FE"/>
    <w:rsid w:val="00C13302"/>
    <w:rsid w:val="00C52B0A"/>
    <w:rsid w:val="00C565C9"/>
    <w:rsid w:val="00CA253F"/>
    <w:rsid w:val="00CA2A3F"/>
    <w:rsid w:val="00CD1802"/>
    <w:rsid w:val="00CD4792"/>
    <w:rsid w:val="00E12173"/>
    <w:rsid w:val="00E453BA"/>
    <w:rsid w:val="00E554B9"/>
    <w:rsid w:val="00E64A28"/>
    <w:rsid w:val="00E94CDD"/>
    <w:rsid w:val="00EC2C6A"/>
    <w:rsid w:val="00F44F44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paragraph" w:customStyle="1" w:styleId="Default">
    <w:name w:val="Default"/>
    <w:rsid w:val="00C565C9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en-GB" w:eastAsia="en-GB"/>
    </w:rPr>
  </w:style>
  <w:style w:type="character" w:styleId="Hyperlink">
    <w:name w:val="Hyperlink"/>
    <w:rsid w:val="00C565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iteboard.ie/Privacy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yriteboard.ie/Submit-an-application/How-can-I-appea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CEBA3A7-181A-485A-8F72-224B2F9D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Linda Magee</cp:lastModifiedBy>
  <cp:revision>2</cp:revision>
  <cp:lastPrinted>2020-01-27T12:43:00Z</cp:lastPrinted>
  <dcterms:created xsi:type="dcterms:W3CDTF">2022-05-30T16:48:00Z</dcterms:created>
  <dcterms:modified xsi:type="dcterms:W3CDTF">2022-05-30T16:48:00Z</dcterms:modified>
</cp:coreProperties>
</file>